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FC" w:rsidRPr="00637948" w:rsidRDefault="00132EF5" w:rsidP="00132EF5">
      <w:pPr>
        <w:jc w:val="center"/>
        <w:rPr>
          <w:b/>
        </w:rPr>
      </w:pPr>
      <w:r w:rsidRPr="00637948">
        <w:rPr>
          <w:b/>
        </w:rPr>
        <w:t>ΠΡΑΚΤΙΚΟ</w:t>
      </w:r>
      <w:r w:rsidR="00E37A7A" w:rsidRPr="00637948">
        <w:rPr>
          <w:b/>
        </w:rPr>
        <w:t xml:space="preserve"> ΕΚΤΑΚΤΗΣ</w:t>
      </w:r>
      <w:r w:rsidRPr="00637948">
        <w:rPr>
          <w:b/>
        </w:rPr>
        <w:t xml:space="preserve"> ΓΕΝΙΚΗΣ ΣΥΝΕΛΕΥΣΗΣ </w:t>
      </w:r>
      <w:r w:rsidR="009070FD" w:rsidRPr="00637948">
        <w:rPr>
          <w:b/>
        </w:rPr>
        <w:t>ΤΗΣ</w:t>
      </w:r>
      <w:r w:rsidR="008A1127" w:rsidRPr="00637948">
        <w:rPr>
          <w:b/>
        </w:rPr>
        <w:t xml:space="preserve"> ΥΠΟ ΕΚΚΑΘΑΡΙΣΗ</w:t>
      </w:r>
      <w:r w:rsidR="009070FD" w:rsidRPr="00637948">
        <w:rPr>
          <w:b/>
        </w:rPr>
        <w:t xml:space="preserve"> ΑΝΩΝΥΜΗΣ ΕΤΑΙΡΕΙΑΣ ΜΕ ΤΗΝ ΕΠΩΝΥΜΙΑ</w:t>
      </w:r>
      <w:r w:rsidR="008A1127" w:rsidRPr="00637948">
        <w:rPr>
          <w:b/>
        </w:rPr>
        <w:t xml:space="preserve"> «</w:t>
      </w:r>
      <w:r w:rsidR="007A5719" w:rsidRPr="00637948">
        <w:rPr>
          <w:b/>
        </w:rPr>
        <w:t>ΕΤΑΙΡΙΑ ΤΟΥΡΙΣΤΙΚΗΣ ΑΝΑΠΤΥΞΗΣ ΔΗΜΟΥ ΝΑΥΣΑΣ – ΑΝΩΝΥΜΗ ΕΤΑΙΡΙΑ Ο</w:t>
      </w:r>
      <w:r w:rsidR="00CC34E5" w:rsidRPr="00637948">
        <w:rPr>
          <w:b/>
        </w:rPr>
        <w:t>.</w:t>
      </w:r>
      <w:r w:rsidR="007A5719" w:rsidRPr="00637948">
        <w:rPr>
          <w:b/>
        </w:rPr>
        <w:t>Τ</w:t>
      </w:r>
      <w:r w:rsidR="00CC34E5" w:rsidRPr="00637948">
        <w:rPr>
          <w:b/>
        </w:rPr>
        <w:t>.</w:t>
      </w:r>
      <w:r w:rsidR="007A5719" w:rsidRPr="00637948">
        <w:rPr>
          <w:b/>
        </w:rPr>
        <w:t>Α</w:t>
      </w:r>
      <w:r w:rsidR="00CC34E5" w:rsidRPr="00637948">
        <w:rPr>
          <w:b/>
        </w:rPr>
        <w:t>.ΥΠΟ ΕΚΚΑΘΑΡΙΣΗ</w:t>
      </w:r>
      <w:r w:rsidRPr="00637948">
        <w:rPr>
          <w:b/>
        </w:rPr>
        <w:t>»</w:t>
      </w:r>
    </w:p>
    <w:p w:rsidR="00132EF5" w:rsidRPr="00637948" w:rsidRDefault="00132EF5" w:rsidP="00132EF5">
      <w:pPr>
        <w:jc w:val="center"/>
        <w:rPr>
          <w:b/>
        </w:rPr>
      </w:pPr>
      <w:r w:rsidRPr="00637948">
        <w:rPr>
          <w:b/>
        </w:rPr>
        <w:t xml:space="preserve">Α.Φ.Μ. </w:t>
      </w:r>
      <w:r w:rsidR="00E422D2" w:rsidRPr="00637948">
        <w:rPr>
          <w:b/>
        </w:rPr>
        <w:t>097244466</w:t>
      </w:r>
      <w:r w:rsidRPr="00637948">
        <w:rPr>
          <w:b/>
        </w:rPr>
        <w:t xml:space="preserve"> Δ.Ο.Υ. ΒΕΡΟΙΑΣ</w:t>
      </w:r>
    </w:p>
    <w:p w:rsidR="00132EF5" w:rsidRPr="00637948" w:rsidRDefault="00132EF5" w:rsidP="00132EF5">
      <w:pPr>
        <w:jc w:val="center"/>
        <w:rPr>
          <w:b/>
        </w:rPr>
      </w:pPr>
      <w:r w:rsidRPr="00637948">
        <w:rPr>
          <w:b/>
        </w:rPr>
        <w:t xml:space="preserve">ΑΡΙΘΜΟΣ Γ.Ε.ΜΗ. </w:t>
      </w:r>
      <w:r w:rsidR="00C73C54" w:rsidRPr="00637948">
        <w:rPr>
          <w:b/>
        </w:rPr>
        <w:t>124829426000</w:t>
      </w:r>
    </w:p>
    <w:p w:rsidR="00132EF5" w:rsidRPr="00637948" w:rsidRDefault="00132EF5" w:rsidP="00132EF5">
      <w:pPr>
        <w:jc w:val="center"/>
        <w:rPr>
          <w:b/>
        </w:rPr>
      </w:pPr>
    </w:p>
    <w:p w:rsidR="00B84F37" w:rsidRPr="00637948" w:rsidRDefault="00CF05FB" w:rsidP="00132EF5">
      <w:pPr>
        <w:jc w:val="both"/>
      </w:pPr>
      <w:r w:rsidRPr="00637948">
        <w:t>Στ</w:t>
      </w:r>
      <w:r w:rsidR="00C73C54" w:rsidRPr="00637948">
        <w:t>η Νάουσα Ημαθίας και στο οίκημα του Δημαρχείου Νάουσας</w:t>
      </w:r>
      <w:r w:rsidR="00E37A7A" w:rsidRPr="00637948">
        <w:t>,</w:t>
      </w:r>
      <w:r w:rsidR="00115B4F" w:rsidRPr="00637948">
        <w:t xml:space="preserve"> σήμερα </w:t>
      </w:r>
      <w:r w:rsidR="00CC540F" w:rsidRPr="00637948">
        <w:t>2</w:t>
      </w:r>
      <w:r w:rsidR="00334F58" w:rsidRPr="00637948">
        <w:t>8</w:t>
      </w:r>
      <w:r w:rsidR="00CC540F" w:rsidRPr="00637948">
        <w:t xml:space="preserve"> Ιουνίου 2023</w:t>
      </w:r>
      <w:r w:rsidR="00115B4F" w:rsidRPr="00637948">
        <w:t>,</w:t>
      </w:r>
      <w:r w:rsidR="00E37A7A" w:rsidRPr="00637948">
        <w:t xml:space="preserve"> ημέρα </w:t>
      </w:r>
      <w:r w:rsidR="00334F58" w:rsidRPr="00637948">
        <w:t>Τετάρτη</w:t>
      </w:r>
      <w:r w:rsidR="00E37A7A" w:rsidRPr="00637948">
        <w:t xml:space="preserve"> και ώρα 1</w:t>
      </w:r>
      <w:r w:rsidR="00115B4F" w:rsidRPr="00637948">
        <w:t>0π</w:t>
      </w:r>
      <w:r w:rsidR="00E37A7A" w:rsidRPr="00637948">
        <w:t>.μ.</w:t>
      </w:r>
      <w:r w:rsidR="00C3286E" w:rsidRPr="00637948">
        <w:t>,</w:t>
      </w:r>
      <w:r w:rsidR="00E37A7A" w:rsidRPr="00637948">
        <w:t xml:space="preserve"> συνήλθε</w:t>
      </w:r>
      <w:r w:rsidR="00CC540F" w:rsidRPr="00637948">
        <w:t xml:space="preserve"> αυτόκλητα και ως καθολική</w:t>
      </w:r>
      <w:r w:rsidR="00E37A7A" w:rsidRPr="00637948">
        <w:t xml:space="preserve"> η έκτακτη γενική συνέλευση της εταιρείας</w:t>
      </w:r>
      <w:r w:rsidR="00115B4F" w:rsidRPr="00637948">
        <w:t>.</w:t>
      </w:r>
      <w:r w:rsidR="00CC540F" w:rsidRPr="00637948">
        <w:t xml:space="preserve"> Ο δήμαρχος Νάουσας </w:t>
      </w:r>
      <w:r w:rsidR="00332DFA" w:rsidRPr="00637948">
        <w:t xml:space="preserve">Νικόλαος </w:t>
      </w:r>
      <w:proofErr w:type="spellStart"/>
      <w:r w:rsidR="00332DFA" w:rsidRPr="00637948">
        <w:t>Καρανικόλας</w:t>
      </w:r>
      <w:proofErr w:type="spellEnd"/>
      <w:r w:rsidR="00332DFA" w:rsidRPr="00637948">
        <w:t xml:space="preserve"> του </w:t>
      </w:r>
      <w:r w:rsidR="00DC7EC5" w:rsidRPr="00637948">
        <w:t xml:space="preserve">Μιχαήλ </w:t>
      </w:r>
      <w:r w:rsidR="00B84F37" w:rsidRPr="00637948">
        <w:t xml:space="preserve">προεδρεύει προσωρινά στην έκτακτη γενική συνέλευση και προσέλαβε ως γραμματέα </w:t>
      </w:r>
      <w:r w:rsidR="00784BD6" w:rsidRPr="00637948">
        <w:t>τον κύριο</w:t>
      </w:r>
      <w:r w:rsidR="008340BB">
        <w:t xml:space="preserve"> </w:t>
      </w:r>
      <w:r w:rsidR="00DA7867">
        <w:t xml:space="preserve">Ιωάννη </w:t>
      </w:r>
      <w:proofErr w:type="spellStart"/>
      <w:r w:rsidR="00DA7867">
        <w:t>Παρθενόπουλο</w:t>
      </w:r>
      <w:proofErr w:type="spellEnd"/>
      <w:r w:rsidR="00B84F37" w:rsidRPr="00637948">
        <w:t>.</w:t>
      </w:r>
    </w:p>
    <w:p w:rsidR="001B1E14" w:rsidRPr="00637948" w:rsidRDefault="001B1E14" w:rsidP="001B1E14">
      <w:pPr>
        <w:jc w:val="both"/>
      </w:pPr>
      <w:r w:rsidRPr="00637948">
        <w:t>Ο μέτοχος</w:t>
      </w:r>
      <w:r w:rsidR="00784BD6" w:rsidRPr="00637948">
        <w:t xml:space="preserve"> «Δήμος Ηρωικής Πόλ</w:t>
      </w:r>
      <w:r w:rsidR="00631B6C">
        <w:t>εω</w:t>
      </w:r>
      <w:r w:rsidR="00784BD6" w:rsidRPr="00637948">
        <w:t>ς Νάουσας</w:t>
      </w:r>
      <w:r w:rsidRPr="00637948">
        <w:t xml:space="preserve">, Α.Φ.Μ. </w:t>
      </w:r>
      <w:r w:rsidR="00B85CBB" w:rsidRPr="00637948">
        <w:t>998847450</w:t>
      </w:r>
      <w:r w:rsidRPr="00637948">
        <w:t xml:space="preserve">, έχοντας στην κατοχή του </w:t>
      </w:r>
      <w:r w:rsidR="00B85CBB" w:rsidRPr="00637948">
        <w:t>51.237</w:t>
      </w:r>
      <w:r w:rsidRPr="00637948">
        <w:t xml:space="preserve"> μετοχές, οι οποίες αναλογούν σε </w:t>
      </w:r>
      <w:r w:rsidR="00B85CBB" w:rsidRPr="00637948">
        <w:t>51.237</w:t>
      </w:r>
      <w:r w:rsidRPr="00637948">
        <w:t xml:space="preserve"> ψήφους και ποσοστό </w:t>
      </w:r>
      <w:r w:rsidR="009308F0" w:rsidRPr="00637948">
        <w:t>99,99</w:t>
      </w:r>
      <w:r w:rsidRPr="00637948">
        <w:t>% επί του όλου εταιρικού κεφαλαίου, παρουσιάστηκε στη γενική συνέλευση</w:t>
      </w:r>
      <w:r w:rsidR="009308F0" w:rsidRPr="00637948">
        <w:t xml:space="preserve"> εκπροσωπούμενο νόμιμα</w:t>
      </w:r>
      <w:r w:rsidR="007313F2" w:rsidRPr="00637948">
        <w:t xml:space="preserve"> και δυνάμει της με αριθμό 97/29-5-2023 απόφασης του δημοτικού συμβουλίου Νάουσας</w:t>
      </w:r>
      <w:r w:rsidR="009308F0" w:rsidRPr="00637948">
        <w:t xml:space="preserve"> από τον κύριο Ιωάννη </w:t>
      </w:r>
      <w:proofErr w:type="spellStart"/>
      <w:r w:rsidR="009308F0" w:rsidRPr="00637948">
        <w:t>Παρθενόπουλο</w:t>
      </w:r>
      <w:proofErr w:type="spellEnd"/>
      <w:r w:rsidR="008340BB">
        <w:t xml:space="preserve"> </w:t>
      </w:r>
      <w:r w:rsidRPr="00637948">
        <w:t xml:space="preserve">και ζήτησε την πραγματοποίησή της και τη συμμετοχή του σε αυτήν. </w:t>
      </w:r>
    </w:p>
    <w:p w:rsidR="001B1E14" w:rsidRPr="00637948" w:rsidRDefault="003B1823" w:rsidP="001B1E14">
      <w:pPr>
        <w:jc w:val="both"/>
      </w:pPr>
      <w:r w:rsidRPr="00637948">
        <w:t>Ο</w:t>
      </w:r>
      <w:r w:rsidR="001B1E14" w:rsidRPr="00637948">
        <w:t xml:space="preserve"> μέτοχος</w:t>
      </w:r>
      <w:r w:rsidRPr="00637948">
        <w:t xml:space="preserve"> Νικόλαος </w:t>
      </w:r>
      <w:proofErr w:type="spellStart"/>
      <w:r w:rsidRPr="00637948">
        <w:t>Καρανικόλας</w:t>
      </w:r>
      <w:proofErr w:type="spellEnd"/>
      <w:r w:rsidRPr="00637948">
        <w:t xml:space="preserve"> με την ιδιότητα του δημάρχου Νάουσας</w:t>
      </w:r>
      <w:r w:rsidR="001B1E14" w:rsidRPr="00637948">
        <w:t xml:space="preserve">, Α.Φ.Μ. </w:t>
      </w:r>
      <w:r w:rsidR="00637948" w:rsidRPr="00637948">
        <w:rPr>
          <w:rStyle w:val="normaltextrun"/>
          <w:rFonts w:cs="Segoe UI"/>
        </w:rPr>
        <w:t>061542670</w:t>
      </w:r>
      <w:r w:rsidR="001B1E14" w:rsidRPr="00637948">
        <w:t>, έχοντας στην κατοχή τ</w:t>
      </w:r>
      <w:r w:rsidR="00637948" w:rsidRPr="00637948">
        <w:t>ου5</w:t>
      </w:r>
      <w:r w:rsidR="001B1E14" w:rsidRPr="00637948">
        <w:t xml:space="preserve"> μετοχές, οι οποίες αναλογούν σε </w:t>
      </w:r>
      <w:r w:rsidR="00637948" w:rsidRPr="00637948">
        <w:t>5</w:t>
      </w:r>
      <w:r w:rsidR="001B1E14" w:rsidRPr="00637948">
        <w:t xml:space="preserve"> ψήφους και ποσοστό </w:t>
      </w:r>
      <w:r w:rsidR="00637948" w:rsidRPr="00637948">
        <w:t>0,01</w:t>
      </w:r>
      <w:r w:rsidR="001B1E14" w:rsidRPr="00637948">
        <w:t>% επί του όλου εταιρικού κεφαλαίου, παρουσιάστηκε αυτοπροσώπως στη γενική συνέλευση και ζήτησε την πραγματοποίησή της και τη συμμετοχή τ</w:t>
      </w:r>
      <w:r w:rsidR="00637948" w:rsidRPr="00637948">
        <w:t>ου</w:t>
      </w:r>
      <w:r w:rsidR="001B1E14" w:rsidRPr="00637948">
        <w:t xml:space="preserve"> σε αυτήν. </w:t>
      </w:r>
    </w:p>
    <w:p w:rsidR="005D108E" w:rsidRPr="00637948" w:rsidRDefault="005D108E" w:rsidP="00132EF5">
      <w:pPr>
        <w:jc w:val="both"/>
      </w:pPr>
      <w:r w:rsidRPr="00637948">
        <w:t xml:space="preserve">Η γενική συνέλευση ομόφωνα χορήγησε </w:t>
      </w:r>
      <w:r w:rsidR="006A3EDE" w:rsidRPr="00637948">
        <w:t>στους ως άνω μετόχους</w:t>
      </w:r>
      <w:r w:rsidRPr="00637948">
        <w:t xml:space="preserve"> την έγκριση για τη συμμετοχή του</w:t>
      </w:r>
      <w:r w:rsidR="006A3EDE" w:rsidRPr="00637948">
        <w:t>ς</w:t>
      </w:r>
      <w:r w:rsidRPr="00637948">
        <w:t xml:space="preserve"> σε αυτήν</w:t>
      </w:r>
      <w:r w:rsidR="00063409" w:rsidRPr="00637948">
        <w:t xml:space="preserve"> και σε κάθε περίπτωση ουδείς προέβαλε αντίρρηση ως προς </w:t>
      </w:r>
      <w:r w:rsidR="00E24678" w:rsidRPr="00637948">
        <w:t>την πραγματοποίησή της και τη λήψη αποφάσεων.</w:t>
      </w:r>
    </w:p>
    <w:p w:rsidR="00485DDE" w:rsidRDefault="00485DDE" w:rsidP="00132EF5">
      <w:pPr>
        <w:jc w:val="both"/>
      </w:pPr>
    </w:p>
    <w:p w:rsidR="00DA7867" w:rsidRDefault="00DA7867" w:rsidP="00132EF5">
      <w:pPr>
        <w:jc w:val="both"/>
      </w:pPr>
    </w:p>
    <w:p w:rsidR="00DA7867" w:rsidRPr="00637948" w:rsidRDefault="00DA7867" w:rsidP="00132EF5">
      <w:pPr>
        <w:jc w:val="both"/>
      </w:pPr>
    </w:p>
    <w:p w:rsidR="002C4542" w:rsidRPr="00637948" w:rsidRDefault="002C4542" w:rsidP="002C4542">
      <w:pPr>
        <w:jc w:val="center"/>
        <w:rPr>
          <w:b/>
        </w:rPr>
      </w:pPr>
      <w:r w:rsidRPr="00637948">
        <w:rPr>
          <w:b/>
        </w:rPr>
        <w:lastRenderedPageBreak/>
        <w:t>ΜΕΤΟΧΟΙ ΠΟΥ ΠΑΡΑΣΤΑΘΗΚΑΝ</w:t>
      </w:r>
    </w:p>
    <w:tbl>
      <w:tblPr>
        <w:tblStyle w:val="a4"/>
        <w:tblW w:w="0" w:type="auto"/>
        <w:tblLook w:val="04A0"/>
      </w:tblPr>
      <w:tblGrid>
        <w:gridCol w:w="3097"/>
        <w:gridCol w:w="2719"/>
        <w:gridCol w:w="2706"/>
      </w:tblGrid>
      <w:tr w:rsidR="002C4542" w:rsidRPr="00637948" w:rsidTr="001B1E14">
        <w:tc>
          <w:tcPr>
            <w:tcW w:w="3097" w:type="dxa"/>
          </w:tcPr>
          <w:p w:rsidR="002C4542" w:rsidRPr="00637948" w:rsidRDefault="002C4542" w:rsidP="002C4542">
            <w:pPr>
              <w:jc w:val="center"/>
            </w:pPr>
            <w:r w:rsidRPr="00637948">
              <w:t>ΟΝΟΜΑΤΕΠΩΝΥΜΟ</w:t>
            </w:r>
          </w:p>
        </w:tc>
        <w:tc>
          <w:tcPr>
            <w:tcW w:w="2719" w:type="dxa"/>
          </w:tcPr>
          <w:p w:rsidR="002C4542" w:rsidRPr="00637948" w:rsidRDefault="002C4542" w:rsidP="002C4542">
            <w:pPr>
              <w:jc w:val="center"/>
            </w:pPr>
            <w:r w:rsidRPr="00637948">
              <w:t>ΜΕΤΟΧΕΣ</w:t>
            </w:r>
          </w:p>
        </w:tc>
        <w:tc>
          <w:tcPr>
            <w:tcW w:w="2706" w:type="dxa"/>
          </w:tcPr>
          <w:p w:rsidR="002C4542" w:rsidRPr="00637948" w:rsidRDefault="002C4542" w:rsidP="002C4542">
            <w:pPr>
              <w:jc w:val="center"/>
            </w:pPr>
            <w:r w:rsidRPr="00637948">
              <w:t>ΨΗΦΟΙ</w:t>
            </w:r>
          </w:p>
        </w:tc>
      </w:tr>
      <w:tr w:rsidR="002C4542" w:rsidRPr="00637948" w:rsidTr="001B1E14">
        <w:tc>
          <w:tcPr>
            <w:tcW w:w="3097" w:type="dxa"/>
          </w:tcPr>
          <w:p w:rsidR="002C4542" w:rsidRPr="00637948" w:rsidRDefault="002859FC" w:rsidP="00132EF5">
            <w:pPr>
              <w:jc w:val="both"/>
            </w:pPr>
            <w:r>
              <w:t>Δήμος Ηρωικής Πόλ</w:t>
            </w:r>
            <w:r w:rsidR="00631B6C">
              <w:t>εω</w:t>
            </w:r>
            <w:r>
              <w:t>ς Νάουσας</w:t>
            </w:r>
          </w:p>
        </w:tc>
        <w:tc>
          <w:tcPr>
            <w:tcW w:w="2719" w:type="dxa"/>
          </w:tcPr>
          <w:p w:rsidR="002C4542" w:rsidRPr="00637948" w:rsidRDefault="002859FC" w:rsidP="00132EF5">
            <w:pPr>
              <w:jc w:val="both"/>
            </w:pPr>
            <w:r>
              <w:t>51.237</w:t>
            </w:r>
          </w:p>
        </w:tc>
        <w:tc>
          <w:tcPr>
            <w:tcW w:w="2706" w:type="dxa"/>
          </w:tcPr>
          <w:p w:rsidR="002C4542" w:rsidRPr="00637948" w:rsidRDefault="002859FC" w:rsidP="00132EF5">
            <w:pPr>
              <w:jc w:val="both"/>
            </w:pPr>
            <w:r>
              <w:t>51.237</w:t>
            </w:r>
          </w:p>
        </w:tc>
      </w:tr>
      <w:tr w:rsidR="001B1E14" w:rsidRPr="00637948" w:rsidTr="001B1E14">
        <w:tc>
          <w:tcPr>
            <w:tcW w:w="3097" w:type="dxa"/>
          </w:tcPr>
          <w:p w:rsidR="001B1E14" w:rsidRPr="00637948" w:rsidRDefault="00DD5DA9" w:rsidP="001B1E14">
            <w:pPr>
              <w:jc w:val="both"/>
            </w:pPr>
            <w:proofErr w:type="spellStart"/>
            <w:r>
              <w:t>Καρανικόλας</w:t>
            </w:r>
            <w:proofErr w:type="spellEnd"/>
            <w:r>
              <w:t xml:space="preserve"> Νικόλαος</w:t>
            </w:r>
          </w:p>
        </w:tc>
        <w:tc>
          <w:tcPr>
            <w:tcW w:w="2719" w:type="dxa"/>
          </w:tcPr>
          <w:p w:rsidR="001B1E14" w:rsidRPr="00637948" w:rsidRDefault="00DD5DA9" w:rsidP="008340BB">
            <w:pPr>
              <w:jc w:val="both"/>
            </w:pPr>
            <w:r>
              <w:t>5</w:t>
            </w:r>
          </w:p>
        </w:tc>
        <w:tc>
          <w:tcPr>
            <w:tcW w:w="2706" w:type="dxa"/>
          </w:tcPr>
          <w:p w:rsidR="001B1E14" w:rsidRPr="00637948" w:rsidRDefault="00DD5DA9" w:rsidP="008340BB">
            <w:pPr>
              <w:jc w:val="both"/>
            </w:pPr>
            <w:r>
              <w:t>5</w:t>
            </w:r>
          </w:p>
        </w:tc>
      </w:tr>
    </w:tbl>
    <w:p w:rsidR="002C4542" w:rsidRPr="00637948" w:rsidRDefault="002C4542" w:rsidP="00132EF5">
      <w:pPr>
        <w:jc w:val="both"/>
        <w:rPr>
          <w:lang w:val="en-US"/>
        </w:rPr>
      </w:pPr>
    </w:p>
    <w:p w:rsidR="00B84F37" w:rsidRPr="00637948" w:rsidRDefault="00751990" w:rsidP="00132EF5">
      <w:pPr>
        <w:jc w:val="both"/>
      </w:pPr>
      <w:r w:rsidRPr="00637948">
        <w:t xml:space="preserve">Ο </w:t>
      </w:r>
      <w:r w:rsidR="00DD5DA9">
        <w:t xml:space="preserve">Νικόλαος </w:t>
      </w:r>
      <w:proofErr w:type="spellStart"/>
      <w:r w:rsidR="00DD5DA9">
        <w:t>Καρανικόλας</w:t>
      </w:r>
      <w:proofErr w:type="spellEnd"/>
      <w:r w:rsidR="00DD5DA9">
        <w:t xml:space="preserve"> ως</w:t>
      </w:r>
      <w:r w:rsidRPr="00637948">
        <w:t xml:space="preserve"> προσωρινός πρόεδρος της γενικής συνέλευσης </w:t>
      </w:r>
      <w:r w:rsidR="00B84F37" w:rsidRPr="00637948">
        <w:t>βεβαίωσε ότι ο</w:t>
      </w:r>
      <w:r w:rsidR="005C673C" w:rsidRPr="00637948">
        <w:t>ι ως άνω μέτοχοι αποτελούν το σύνολο των μετόχων και εκπροσωπούν το σύνολο του εταιρικού κεφαλαίου</w:t>
      </w:r>
      <w:r w:rsidR="00B84F37" w:rsidRPr="00637948">
        <w:t xml:space="preserve"> και ότι</w:t>
      </w:r>
      <w:r w:rsidR="005C673C" w:rsidRPr="00637948">
        <w:t xml:space="preserve"> συνεπώς</w:t>
      </w:r>
      <w:r w:rsidR="00B84F37" w:rsidRPr="00637948">
        <w:t xml:space="preserve"> η γενική συνέλευση συνεδριάζει σε απαρτία</w:t>
      </w:r>
      <w:r w:rsidR="005D108E" w:rsidRPr="00637948">
        <w:t xml:space="preserve"> και έγκυρα</w:t>
      </w:r>
      <w:r w:rsidR="00B84F37" w:rsidRPr="00637948">
        <w:t xml:space="preserve">, καθώς παρίσταται το </w:t>
      </w:r>
      <w:r w:rsidR="005C673C" w:rsidRPr="00637948">
        <w:t>100</w:t>
      </w:r>
      <w:r w:rsidR="005D108E" w:rsidRPr="00637948">
        <w:t>% του συνόλου των μετοχών – ψήφων</w:t>
      </w:r>
      <w:r w:rsidR="005C673C" w:rsidRPr="00637948">
        <w:t>, δεδομένου του ότι η παρούσα γενική συνέλευση συγκλήθηκε και συνεδριάζει</w:t>
      </w:r>
      <w:r w:rsidR="00DD5DA9">
        <w:t xml:space="preserve"> νόμιμα</w:t>
      </w:r>
      <w:r w:rsidR="005D108E" w:rsidRPr="00637948">
        <w:t>.</w:t>
      </w:r>
    </w:p>
    <w:p w:rsidR="00E24678" w:rsidRPr="00637948" w:rsidRDefault="005D108E" w:rsidP="00132EF5">
      <w:pPr>
        <w:jc w:val="both"/>
      </w:pPr>
      <w:r w:rsidRPr="00637948">
        <w:t xml:space="preserve">Στη συνέχεια, εκλέγεται ομόφωνα ως οριστικός πρόεδρος της γενικής συνέλευσης ο κύριος </w:t>
      </w:r>
      <w:r w:rsidR="00DD5DA9">
        <w:t xml:space="preserve">Νικόλαος </w:t>
      </w:r>
      <w:proofErr w:type="spellStart"/>
      <w:r w:rsidR="00DD5DA9">
        <w:t>Καρανικόλας</w:t>
      </w:r>
      <w:proofErr w:type="spellEnd"/>
      <w:r w:rsidR="008340BB">
        <w:t xml:space="preserve"> </w:t>
      </w:r>
      <w:r w:rsidRPr="00637948">
        <w:t xml:space="preserve">και γραμματέας – </w:t>
      </w:r>
      <w:proofErr w:type="spellStart"/>
      <w:r w:rsidRPr="00637948">
        <w:t>ψηφοσυλλέκτ</w:t>
      </w:r>
      <w:r w:rsidR="00DD5DA9">
        <w:t>ης</w:t>
      </w:r>
      <w:proofErr w:type="spellEnd"/>
      <w:r w:rsidR="008340BB">
        <w:t xml:space="preserve"> </w:t>
      </w:r>
      <w:r w:rsidR="00F15E7F">
        <w:t xml:space="preserve">ο κύριος Ιωάννης </w:t>
      </w:r>
      <w:proofErr w:type="spellStart"/>
      <w:r w:rsidR="00F15E7F">
        <w:t>Παρθενόπουλος</w:t>
      </w:r>
      <w:proofErr w:type="spellEnd"/>
      <w:r w:rsidR="00E24678" w:rsidRPr="00637948">
        <w:t>.</w:t>
      </w:r>
    </w:p>
    <w:p w:rsidR="005D108E" w:rsidRPr="00637948" w:rsidRDefault="005D108E" w:rsidP="00132EF5">
      <w:pPr>
        <w:jc w:val="both"/>
      </w:pPr>
      <w:r w:rsidRPr="00637948">
        <w:t>Ο πρόεδρος της γενικής συνέλευσης διάβασε στη συνέχεια προς τους μετόχους τ</w:t>
      </w:r>
      <w:r w:rsidR="00973791">
        <w:t>ο</w:t>
      </w:r>
      <w:r w:rsidRPr="00637948">
        <w:t xml:space="preserve"> αναφερόμεν</w:t>
      </w:r>
      <w:r w:rsidR="00973791">
        <w:t>ο</w:t>
      </w:r>
      <w:r w:rsidR="00C3286E" w:rsidRPr="00637948">
        <w:t xml:space="preserve">στην ημερήσια διάταξη </w:t>
      </w:r>
      <w:r w:rsidR="00973791">
        <w:t>μόνο</w:t>
      </w:r>
      <w:r w:rsidR="00C3286E" w:rsidRPr="00637948">
        <w:t xml:space="preserve"> θέμα προς συζήτηση και απόφαση</w:t>
      </w:r>
      <w:r w:rsidRPr="00637948">
        <w:t>.</w:t>
      </w:r>
    </w:p>
    <w:p w:rsidR="002025D4" w:rsidRPr="00637948" w:rsidRDefault="002025D4" w:rsidP="00132EF5">
      <w:pPr>
        <w:jc w:val="both"/>
        <w:rPr>
          <w:b/>
        </w:rPr>
      </w:pPr>
    </w:p>
    <w:p w:rsidR="005D108E" w:rsidRPr="00637948" w:rsidRDefault="005D108E" w:rsidP="00132EF5">
      <w:pPr>
        <w:jc w:val="both"/>
        <w:rPr>
          <w:b/>
        </w:rPr>
      </w:pPr>
      <w:r w:rsidRPr="00637948">
        <w:rPr>
          <w:b/>
        </w:rPr>
        <w:t>ΘΕΜΑ ΗΜΕΡΗΣΙΑΣ ΔΙΑΤΑΞΗΣ</w:t>
      </w:r>
    </w:p>
    <w:p w:rsidR="00C3286E" w:rsidRPr="00637948" w:rsidRDefault="00C3286E" w:rsidP="00C3286E">
      <w:pPr>
        <w:jc w:val="both"/>
      </w:pPr>
      <w:r w:rsidRPr="00637948">
        <w:t xml:space="preserve">Θέμα </w:t>
      </w:r>
      <w:r w:rsidR="00973791">
        <w:t>μόνο</w:t>
      </w:r>
      <w:r w:rsidRPr="00637948">
        <w:t>: «</w:t>
      </w:r>
      <w:r w:rsidR="00766C20">
        <w:t>Έκδοση διαπιστωτικής πράξης σχετικά με το ακίνητο ιδιοκτησίας της εταιρείας</w:t>
      </w:r>
      <w:r w:rsidRPr="00637948">
        <w:t>».</w:t>
      </w:r>
    </w:p>
    <w:p w:rsidR="005D108E" w:rsidRPr="00637948" w:rsidRDefault="005D108E" w:rsidP="00132EF5">
      <w:pPr>
        <w:jc w:val="both"/>
      </w:pPr>
      <w:r w:rsidRPr="00637948">
        <w:t xml:space="preserve">Στη συνέχεια η γενική συνέλευση εισήλθε στη συζήτηση του </w:t>
      </w:r>
      <w:r w:rsidR="00C3286E" w:rsidRPr="00637948">
        <w:t>πρώτου</w:t>
      </w:r>
      <w:r w:rsidRPr="00637948">
        <w:t xml:space="preserve"> θέματος της ημερήσιας διάταξης.</w:t>
      </w:r>
    </w:p>
    <w:p w:rsidR="00766C20" w:rsidRDefault="005D108E" w:rsidP="00C3286E">
      <w:pPr>
        <w:jc w:val="both"/>
      </w:pPr>
      <w:r w:rsidRPr="00637948">
        <w:t xml:space="preserve">Ο πρόεδρος της έκτακτης γενικής συνέλευσης εισηγήθηκε: </w:t>
      </w:r>
      <w:r w:rsidR="00766C20">
        <w:t xml:space="preserve">«Η εταιρεία </w:t>
      </w:r>
      <w:r w:rsidR="003E7133">
        <w:t xml:space="preserve">λύθηκε και τέθηκε σε εκκαθάριση δυνάμει της με αριθμό 1/29-3-2017 απόφασης της γενικής της συνέλευσης, ενώ με την ίδια απόφαση ορίστηκαν ως εκκαθαριστές οι </w:t>
      </w:r>
      <w:r w:rsidR="00B321E9">
        <w:t xml:space="preserve">Νικόλαος Κουτσογιάννης, Γεώργιος Βασιλείου και Δημήτριος </w:t>
      </w:r>
      <w:proofErr w:type="spellStart"/>
      <w:r w:rsidR="00B321E9">
        <w:t>Δημησκής</w:t>
      </w:r>
      <w:proofErr w:type="spellEnd"/>
      <w:r w:rsidR="00BA46D1">
        <w:t xml:space="preserve">, απόφαση η οποία καταχωρήθηκε στο Γ.Ε.ΜΗ. με Κ.Α.Κ. </w:t>
      </w:r>
      <w:r w:rsidR="007E740E">
        <w:t>1135005/7-8-2017</w:t>
      </w:r>
      <w:r w:rsidR="00B321E9">
        <w:t xml:space="preserve">. </w:t>
      </w:r>
      <w:r w:rsidR="00BA46D1">
        <w:t xml:space="preserve">Με </w:t>
      </w:r>
      <w:r w:rsidR="009F4D2B">
        <w:t>Κ.Α.Κ. 1135383/8-8-2017</w:t>
      </w:r>
      <w:r w:rsidR="00DB0D75">
        <w:t xml:space="preserve"> καταχωρήθηκε η από 10-4-2017 εξώδικη δήλωση του Δημητρίου </w:t>
      </w:r>
      <w:proofErr w:type="spellStart"/>
      <w:r w:rsidR="00DB0D75">
        <w:t>Δημησκή</w:t>
      </w:r>
      <w:proofErr w:type="spellEnd"/>
      <w:r w:rsidR="00DB0D75">
        <w:t xml:space="preserve"> περί </w:t>
      </w:r>
      <w:r w:rsidR="00DB0D75">
        <w:lastRenderedPageBreak/>
        <w:t xml:space="preserve">παραίτησης από την θέση του εκκαθαριστή. Ομοίως, με </w:t>
      </w:r>
      <w:r w:rsidR="004A7F38">
        <w:t>Κ.Α.Κ. 1135342/8-8-2017 καταχωρήθηκε η από 3-4-2017 εξώδικη δήλωση του Γεώργιου Βασιλείου περί παραίτησης από την θέση του εκκαθαριστή. Με τ</w:t>
      </w:r>
      <w:r w:rsidR="007027FC">
        <w:t xml:space="preserve">ο από 27-7-2017 πρακτικό της γενικής συνέλευσης της εταιρείας που καταχωρήθηκε στο Γ.Ε.ΜΗ. με Κ.Α.Κ. </w:t>
      </w:r>
      <w:r w:rsidR="0009087A">
        <w:t>1245449/9-11-2017 ορίστηκαν ως εκκαθαριστές οι α) Νικόλαος Κουτσογιάννης και β)</w:t>
      </w:r>
      <w:r w:rsidR="003B50F4">
        <w:t xml:space="preserve"> «</w:t>
      </w:r>
      <w:r w:rsidR="0009087A">
        <w:t>Συνεργαζόμενοι Ορκωτοί Λογιστές Α.Ε.</w:t>
      </w:r>
      <w:r w:rsidR="00C654BC">
        <w:t xml:space="preserve">» εκπροσωπούμενη από τον </w:t>
      </w:r>
      <w:r w:rsidR="003B50F4">
        <w:t xml:space="preserve">Αθανάσιο </w:t>
      </w:r>
      <w:proofErr w:type="spellStart"/>
      <w:r w:rsidR="00C654BC">
        <w:t>Τσι</w:t>
      </w:r>
      <w:r w:rsidR="003B50F4">
        <w:t>αμούλο</w:t>
      </w:r>
      <w:proofErr w:type="spellEnd"/>
      <w:r w:rsidR="00310605">
        <w:t>.</w:t>
      </w:r>
      <w:r w:rsidR="00A4034A">
        <w:t xml:space="preserve"> Μέχρι και σήμερα η εκκαθάριση της εταιρείας δεν έχει περατωθεί, καθώς</w:t>
      </w:r>
      <w:r w:rsidR="00022686">
        <w:t xml:space="preserve">, καίτοι έχει αποπληρωθεί το σύνολο των οφειλών </w:t>
      </w:r>
      <w:r w:rsidR="00BA24E3">
        <w:t xml:space="preserve">αυτής, η εταιρεία διαθέτει περιουσιακό ενεργητικό και συγκεκριμένα </w:t>
      </w:r>
      <w:r w:rsidR="00C0118C">
        <w:t xml:space="preserve">την πλήρη κυριότητα ενός </w:t>
      </w:r>
      <w:r w:rsidR="00BD4231">
        <w:t>γ</w:t>
      </w:r>
      <w:r w:rsidR="00C0118C">
        <w:t>η</w:t>
      </w:r>
      <w:r w:rsidR="00BD4231">
        <w:t>π</w:t>
      </w:r>
      <w:r w:rsidR="00C0118C">
        <w:t>έ</w:t>
      </w:r>
      <w:r w:rsidR="00BD4231">
        <w:t>δο</w:t>
      </w:r>
      <w:r w:rsidR="00C0118C">
        <w:t>υ</w:t>
      </w:r>
      <w:r w:rsidR="00C6036F">
        <w:t xml:space="preserve"> που βρίσκεται στη θέση Άγιος Νικόλαος Νάουσας</w:t>
      </w:r>
      <w:r w:rsidR="00DA3F64">
        <w:t xml:space="preserve">, εκτάσεως 20.000 τ.μ., που συνορεύει με επαρχιακή οδό Νάουσας – Αγίου Νικολάου Νάουσας, με στρατόπεδο, με ποταμό </w:t>
      </w:r>
      <w:proofErr w:type="spellStart"/>
      <w:r w:rsidR="00DA3F64">
        <w:t>Αράπιτσα</w:t>
      </w:r>
      <w:proofErr w:type="spellEnd"/>
      <w:r w:rsidR="00DA3F64">
        <w:t xml:space="preserve"> και με δάσος, γνωστ</w:t>
      </w:r>
      <w:r w:rsidR="00C0118C">
        <w:t>ού</w:t>
      </w:r>
      <w:r w:rsidR="00DA3F64">
        <w:t xml:space="preserve"> κατά θέση και όρια. </w:t>
      </w:r>
      <w:r w:rsidR="00E64058">
        <w:t xml:space="preserve">Επί του γηπέδου αυτού έχουν ανεγερθεί νόμιμα α) κτίριο ξενοδοχειακών εγκαταστάσεων </w:t>
      </w:r>
      <w:r w:rsidR="00BA1745">
        <w:t>αποτελούμενο από</w:t>
      </w:r>
      <w:r w:rsidR="008340BB">
        <w:t xml:space="preserve"> </w:t>
      </w:r>
      <w:r w:rsidR="00600175">
        <w:t>αα)</w:t>
      </w:r>
      <w:r w:rsidR="00BA1745">
        <w:t xml:space="preserve"> υπόγειο όροφο </w:t>
      </w:r>
      <w:r w:rsidR="00E64058">
        <w:t xml:space="preserve">εμβαδού 247,44 </w:t>
      </w:r>
      <w:proofErr w:type="spellStart"/>
      <w:r w:rsidR="00E64058">
        <w:t>τ.μ</w:t>
      </w:r>
      <w:proofErr w:type="spellEnd"/>
      <w:r w:rsidR="00E64058">
        <w:t>.</w:t>
      </w:r>
      <w:r w:rsidR="00BA1745">
        <w:t>,</w:t>
      </w:r>
      <w:r w:rsidR="00BE3EC9">
        <w:t xml:space="preserve"> </w:t>
      </w:r>
      <w:proofErr w:type="spellStart"/>
      <w:r w:rsidR="00600175">
        <w:t>αβ</w:t>
      </w:r>
      <w:proofErr w:type="spellEnd"/>
      <w:r w:rsidR="00600175">
        <w:t>)</w:t>
      </w:r>
      <w:r w:rsidR="008A5736">
        <w:t>ισόγειο χώρο συγκείμενου από βοηθητικό χώρο εμβαδού 91,20 τ.μ., ξενοδοχειακές εγκαταστάσεις εμβαδού 1.383,28 τ.μ. και αίθουσα συνεδρίων</w:t>
      </w:r>
      <w:r w:rsidR="00600175">
        <w:t xml:space="preserve"> και δεξιώσεων</w:t>
      </w:r>
      <w:r w:rsidR="008A5736">
        <w:t xml:space="preserve"> εμβαδού</w:t>
      </w:r>
      <w:r w:rsidR="00600175">
        <w:t xml:space="preserve"> 70,02 </w:t>
      </w:r>
      <w:proofErr w:type="spellStart"/>
      <w:r w:rsidR="00600175">
        <w:t>τ.μ</w:t>
      </w:r>
      <w:proofErr w:type="spellEnd"/>
      <w:r w:rsidR="00600175">
        <w:t xml:space="preserve">., </w:t>
      </w:r>
      <w:proofErr w:type="spellStart"/>
      <w:r w:rsidR="00600175">
        <w:t>αγ</w:t>
      </w:r>
      <w:proofErr w:type="spellEnd"/>
      <w:r w:rsidR="00600175">
        <w:t xml:space="preserve">) πρώτο όροφο συγκείμενο από ξενοδοχειακές εγκαταστάσεις εμβαδού </w:t>
      </w:r>
      <w:r w:rsidR="00556EC5">
        <w:t xml:space="preserve">1.661,88 τ.μ. και χώρο λογιστηρίου εμβαδού 91,20 τ.μ., και </w:t>
      </w:r>
      <w:proofErr w:type="spellStart"/>
      <w:r w:rsidR="00556EC5">
        <w:t>αδ</w:t>
      </w:r>
      <w:proofErr w:type="spellEnd"/>
      <w:r w:rsidR="00556EC5">
        <w:t xml:space="preserve">) </w:t>
      </w:r>
      <w:r w:rsidR="00D22BE7">
        <w:t>δεύτερο όροφο συγκείμενο από ξενοδοχειακές εγκαταστάσεις εμβαδού 532,97 τ.μ.,</w:t>
      </w:r>
      <w:r w:rsidR="002D332E">
        <w:t xml:space="preserve"> και</w:t>
      </w:r>
      <w:r w:rsidR="00D22BE7">
        <w:t xml:space="preserve"> β) κτίριο λεβητοστασίου – μηχανοστασίου εμβαδού </w:t>
      </w:r>
      <w:r w:rsidR="002D332E">
        <w:t xml:space="preserve">81 τ.μ. </w:t>
      </w:r>
      <w:r w:rsidR="00A216B8">
        <w:t xml:space="preserve">Δεδομένης </w:t>
      </w:r>
      <w:r w:rsidR="00627AC6">
        <w:t xml:space="preserve">της ύπαρξης ενεργητικού στην περιουσία της εταιρείας η εκκαθάριση λογίζεται ότι συνεχίζεται </w:t>
      </w:r>
      <w:r w:rsidR="00A71E3A">
        <w:t>(ΑΠ</w:t>
      </w:r>
      <w:r w:rsidR="002A1162">
        <w:t xml:space="preserve"> 780/2019 κ.ά.) </w:t>
      </w:r>
      <w:r w:rsidR="005153C0">
        <w:t>και συνεπώς η παρούσα γενική συνέλευση διατηρεί κάθε δικαίωμα λήψης απόφασης επί της εταιρικής περιουσίας. Με την από</w:t>
      </w:r>
      <w:r w:rsidR="00B568E6">
        <w:t xml:space="preserve"> 16-5-2023 εξώδικη δήλωση και πρόσκληση του μετόχου «Δήμος Ηρωικής Πόλεως Νάουσας»</w:t>
      </w:r>
      <w:r w:rsidR="00631B6C">
        <w:t xml:space="preserve"> προς τους εκκαθαριστές της εταιρείας Νικόλαο </w:t>
      </w:r>
      <w:proofErr w:type="spellStart"/>
      <w:r w:rsidR="00631B6C">
        <w:t>Κουτσογιάννη</w:t>
      </w:r>
      <w:proofErr w:type="spellEnd"/>
      <w:r w:rsidR="00631B6C">
        <w:t xml:space="preserve"> και </w:t>
      </w:r>
      <w:r w:rsidR="00336BBB">
        <w:t xml:space="preserve">Αθανάσιο </w:t>
      </w:r>
      <w:proofErr w:type="spellStart"/>
      <w:r w:rsidR="00336BBB">
        <w:t>Τσιαμούλο</w:t>
      </w:r>
      <w:proofErr w:type="spellEnd"/>
      <w:r w:rsidR="00336BBB">
        <w:t xml:space="preserve">, η οποία επιδόθηκε σε αυτούς δυνάμει των με αριθμούς </w:t>
      </w:r>
      <w:r w:rsidR="00352783">
        <w:t xml:space="preserve">7.888Γ/16-5-2023 και 7.889Γ/16-5-2023 εκθέσεων επίδοσης του δικαστικού </w:t>
      </w:r>
      <w:r w:rsidR="00352783">
        <w:lastRenderedPageBreak/>
        <w:t>επιμελητή του Εφετείου Θεσσαλονίκης με έδρα στο Πρωτοδικείο Βέροιας</w:t>
      </w:r>
      <w:r w:rsidR="00583B95">
        <w:t xml:space="preserve"> Βλάσιου Κυριακίδη, οι εκκαθαριστές κλήθηκαν να συγκαλέσουν γενική συνέλευση για τη λήψη απόφασης επί του επίμαχου θέματος αλλά δεν προέβησαν στην ενέργεια αυτή με αποτέλεσμα τη σύγκληση της παρούσας.</w:t>
      </w:r>
      <w:r w:rsidR="00F37B43">
        <w:t xml:space="preserve"> Το ακίνητο αυτό δεν εξυπηρετεί πλέον κανέναν εκ των εταιρικών σκοπών της εταιρείας, καθώς αυτή έχει παύσει τη δραστηριότητά της ήδη από </w:t>
      </w:r>
      <w:r w:rsidR="0034746D">
        <w:t xml:space="preserve">πολλών ετών και πλέον έχει αποπληρωθεί και το σύνολο των </w:t>
      </w:r>
      <w:r w:rsidR="00517313">
        <w:t xml:space="preserve">εταιρικών υποχρεώσεων προς τρίτους. Κατόπιν τούτου και </w:t>
      </w:r>
      <w:r w:rsidR="008F0A82">
        <w:t xml:space="preserve">με </w:t>
      </w:r>
      <w:proofErr w:type="spellStart"/>
      <w:r w:rsidR="008F0A82">
        <w:t>πεπεφρασμένη</w:t>
      </w:r>
      <w:proofErr w:type="spellEnd"/>
      <w:r w:rsidR="008340BB">
        <w:t xml:space="preserve"> </w:t>
      </w:r>
      <w:r w:rsidR="00DA7867">
        <w:t xml:space="preserve">τη βούληση των εκκαθαριστών </w:t>
      </w:r>
      <w:r w:rsidR="00D747B0">
        <w:t xml:space="preserve">στον ισολογισμό πέρατος εκκαθάρισης περί </w:t>
      </w:r>
      <w:proofErr w:type="spellStart"/>
      <w:r w:rsidR="00D747B0">
        <w:t>επαναμεταβίβασης</w:t>
      </w:r>
      <w:proofErr w:type="spellEnd"/>
      <w:r w:rsidR="008340BB">
        <w:t xml:space="preserve"> </w:t>
      </w:r>
      <w:r w:rsidR="006A5F94">
        <w:t>του ακινήτου στον Δήμο Ηρωικής Πόλεως Νάουσας οι μέτοχοι ομόφωνα</w:t>
      </w:r>
      <w:r w:rsidR="00B3541E">
        <w:t xml:space="preserve"> και με φανερή ψηφοφορία</w:t>
      </w:r>
      <w:r w:rsidR="006A5F94">
        <w:t xml:space="preserve"> αποφασίζουν </w:t>
      </w:r>
      <w:r w:rsidR="003A6854">
        <w:t xml:space="preserve">ότι </w:t>
      </w:r>
      <w:r w:rsidR="00582B47">
        <w:t>το περιγραφόμενο στην παρούσα ακίνητο</w:t>
      </w:r>
      <w:r w:rsidR="00883D9E">
        <w:t xml:space="preserve"> μετά του συνόλου των συστατικών και παραρτημάτων και εξοπλισμού αυτού</w:t>
      </w:r>
      <w:r w:rsidR="00426D67">
        <w:t>δεν καλύπτει</w:t>
      </w:r>
      <w:r w:rsidR="009D7726">
        <w:t xml:space="preserve"> και δεν εξυπηρετεί</w:t>
      </w:r>
      <w:r w:rsidR="00426D67">
        <w:t xml:space="preserve"> πλέον οποιαδήποτε </w:t>
      </w:r>
      <w:r w:rsidR="00582B47">
        <w:t>λειτουργική ή περιουσιακή ή εγγυητική</w:t>
      </w:r>
      <w:r w:rsidR="00426D67">
        <w:t xml:space="preserve"> ανάγκη της υπό εκκαθάριση της εταιρείας και συνεπώς συναινούν στην </w:t>
      </w:r>
      <w:proofErr w:type="spellStart"/>
      <w:r w:rsidR="00426D67">
        <w:t>επαναμεταβίβασή</w:t>
      </w:r>
      <w:proofErr w:type="spellEnd"/>
      <w:r w:rsidR="00426D67">
        <w:t xml:space="preserve"> του</w:t>
      </w:r>
      <w:r w:rsidR="001B6D9E">
        <w:t xml:space="preserve"> κατ’ άρθρο </w:t>
      </w:r>
      <w:r w:rsidR="00426D67">
        <w:t xml:space="preserve"> κατά πλήρη κυριότητα στον Δήμο Ηρωικής Πόλεως Νάουσας</w:t>
      </w:r>
      <w:r w:rsidR="00017876">
        <w:t>, δεδομένου ότι ήδη ο δήμαρχος Νάουσας ως μέτοχος έχει παραιτηθεί από κάθε δικαίωμά του επί της εταιρικής περιουσίας</w:t>
      </w:r>
      <w:r w:rsidR="00426D67">
        <w:t>.</w:t>
      </w:r>
    </w:p>
    <w:p w:rsidR="00260462" w:rsidRPr="00637948" w:rsidRDefault="00260462" w:rsidP="00132EF5">
      <w:pPr>
        <w:jc w:val="both"/>
      </w:pPr>
      <w:r w:rsidRPr="00637948">
        <w:t>Μετά τη λήψη τ</w:t>
      </w:r>
      <w:r w:rsidR="00A710C1">
        <w:t>ης</w:t>
      </w:r>
      <w:r w:rsidRPr="00637948">
        <w:t xml:space="preserve"> ανωτέρω απ</w:t>
      </w:r>
      <w:r w:rsidR="00C3286E" w:rsidRPr="00637948">
        <w:t>οφάσεω</w:t>
      </w:r>
      <w:r w:rsidR="00A710C1">
        <w:t>ς</w:t>
      </w:r>
      <w:r w:rsidRPr="00637948">
        <w:t xml:space="preserve"> και με δεδομένο ότι δεν υπάρχουν άλλα θέματα προς συζήτηση ο πρόεδρος της γενικής συνέλευσης κήρυξε αυτήν περατωθείσα.</w:t>
      </w:r>
    </w:p>
    <w:p w:rsidR="00260462" w:rsidRPr="00637948" w:rsidRDefault="00260462" w:rsidP="00132EF5">
      <w:pPr>
        <w:jc w:val="both"/>
      </w:pPr>
    </w:p>
    <w:p w:rsidR="00260462" w:rsidRDefault="00260462" w:rsidP="00260462">
      <w:pPr>
        <w:jc w:val="center"/>
        <w:rPr>
          <w:b/>
        </w:rPr>
      </w:pPr>
      <w:r w:rsidRPr="00637948">
        <w:rPr>
          <w:b/>
        </w:rPr>
        <w:t>Ο ΠΡΟΕΔΡΟΣ</w:t>
      </w:r>
      <w:r w:rsidR="006E4B2D" w:rsidRPr="00637948">
        <w:rPr>
          <w:b/>
        </w:rPr>
        <w:t xml:space="preserve"> ΤΗΣ Γ.Σ.                      </w:t>
      </w:r>
      <w:r w:rsidR="00A40711">
        <w:rPr>
          <w:b/>
        </w:rPr>
        <w:t>Ο</w:t>
      </w:r>
      <w:r w:rsidRPr="00637948">
        <w:rPr>
          <w:b/>
        </w:rPr>
        <w:t xml:space="preserve"> ΓΡΑΜΜΑΤΕΑΣ ΤΗΣ Γ.Σ.</w:t>
      </w:r>
    </w:p>
    <w:p w:rsidR="00A40711" w:rsidRPr="003F78DC" w:rsidRDefault="003F78DC" w:rsidP="00A40711">
      <w:pPr>
        <w:jc w:val="both"/>
        <w:rPr>
          <w:bCs/>
        </w:rPr>
      </w:pPr>
      <w:r w:rsidRPr="003F78DC">
        <w:rPr>
          <w:bCs/>
        </w:rPr>
        <w:t>ΝΙΚΟΛΑΟΣ ΚΑΡΑΝΙΚΟΛΑΣ</w:t>
      </w:r>
      <w:r w:rsidR="006F2EEF">
        <w:rPr>
          <w:bCs/>
        </w:rPr>
        <w:t xml:space="preserve">   </w:t>
      </w:r>
      <w:r w:rsidRPr="003F78DC">
        <w:rPr>
          <w:bCs/>
        </w:rPr>
        <w:t>ΙΩΑΝΝΗΣ ΠΑΡΘΕΝΟΠΟΥΛΟΣ</w:t>
      </w:r>
    </w:p>
    <w:p w:rsidR="00A710C1" w:rsidRPr="00637948" w:rsidRDefault="00A710C1" w:rsidP="00260462">
      <w:pPr>
        <w:jc w:val="center"/>
        <w:rPr>
          <w:b/>
        </w:rPr>
      </w:pPr>
    </w:p>
    <w:p w:rsidR="00260462" w:rsidRPr="00637948" w:rsidRDefault="00260462" w:rsidP="00260462">
      <w:pPr>
        <w:jc w:val="center"/>
        <w:rPr>
          <w:b/>
        </w:rPr>
      </w:pPr>
    </w:p>
    <w:p w:rsidR="00260462" w:rsidRPr="00DA7867" w:rsidRDefault="006E4B2D" w:rsidP="00260462">
      <w:pPr>
        <w:jc w:val="center"/>
        <w:rPr>
          <w:b/>
        </w:rPr>
      </w:pPr>
      <w:r w:rsidRPr="00637948">
        <w:rPr>
          <w:b/>
        </w:rPr>
        <w:t>Ο</w:t>
      </w:r>
      <w:r w:rsidRPr="00637948">
        <w:rPr>
          <w:b/>
          <w:lang w:val="en-US"/>
        </w:rPr>
        <w:t>I</w:t>
      </w:r>
      <w:r w:rsidRPr="00637948">
        <w:rPr>
          <w:b/>
        </w:rPr>
        <w:t xml:space="preserve"> ΜΕΤΟΧΟ</w:t>
      </w:r>
      <w:r w:rsidRPr="00637948">
        <w:rPr>
          <w:b/>
          <w:lang w:val="en-US"/>
        </w:rPr>
        <w:t>I</w:t>
      </w:r>
      <w:r w:rsidRPr="00637948">
        <w:rPr>
          <w:b/>
        </w:rPr>
        <w:t xml:space="preserve"> ΠΟΥ ΠΑΡΑΣΤΑΘΗΚ</w:t>
      </w:r>
      <w:r w:rsidRPr="00637948">
        <w:rPr>
          <w:b/>
          <w:lang w:val="en-US"/>
        </w:rPr>
        <w:t>AN</w:t>
      </w:r>
    </w:p>
    <w:p w:rsidR="003F78DC" w:rsidRDefault="003F78DC" w:rsidP="00260462">
      <w:pPr>
        <w:jc w:val="center"/>
        <w:rPr>
          <w:bCs/>
        </w:rPr>
      </w:pPr>
      <w:r w:rsidRPr="003F78DC">
        <w:rPr>
          <w:bCs/>
        </w:rPr>
        <w:t xml:space="preserve">Για το Δήμο Ηρωικής Πόλεως Νάουσας Νικόλαος </w:t>
      </w:r>
      <w:proofErr w:type="spellStart"/>
      <w:r w:rsidRPr="003F78DC">
        <w:rPr>
          <w:bCs/>
        </w:rPr>
        <w:t>Καρανικόλας</w:t>
      </w:r>
      <w:proofErr w:type="spellEnd"/>
    </w:p>
    <w:p w:rsidR="003F78DC" w:rsidRPr="003F78DC" w:rsidRDefault="003F78DC" w:rsidP="003F78DC">
      <w:pPr>
        <w:jc w:val="both"/>
        <w:rPr>
          <w:bCs/>
        </w:rPr>
      </w:pPr>
      <w:r>
        <w:rPr>
          <w:bCs/>
        </w:rPr>
        <w:t xml:space="preserve"> (Ιωάννης </w:t>
      </w:r>
      <w:proofErr w:type="spellStart"/>
      <w:r>
        <w:rPr>
          <w:bCs/>
        </w:rPr>
        <w:t>Παρθενόπουλος</w:t>
      </w:r>
      <w:proofErr w:type="spellEnd"/>
      <w:r>
        <w:rPr>
          <w:bCs/>
        </w:rPr>
        <w:t>)</w:t>
      </w:r>
    </w:p>
    <w:sectPr w:rsidR="003F78DC" w:rsidRPr="003F78DC" w:rsidSect="005C5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1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6F51"/>
    <w:rsid w:val="00017876"/>
    <w:rsid w:val="00022686"/>
    <w:rsid w:val="00063409"/>
    <w:rsid w:val="0009087A"/>
    <w:rsid w:val="00115B4F"/>
    <w:rsid w:val="00132EF5"/>
    <w:rsid w:val="001A2A90"/>
    <w:rsid w:val="001B0929"/>
    <w:rsid w:val="001B1E14"/>
    <w:rsid w:val="001B6D9E"/>
    <w:rsid w:val="002025D4"/>
    <w:rsid w:val="00260462"/>
    <w:rsid w:val="002859FC"/>
    <w:rsid w:val="00294700"/>
    <w:rsid w:val="002A1162"/>
    <w:rsid w:val="002C4542"/>
    <w:rsid w:val="002D332E"/>
    <w:rsid w:val="00310605"/>
    <w:rsid w:val="00332DFA"/>
    <w:rsid w:val="00334F58"/>
    <w:rsid w:val="00336BBB"/>
    <w:rsid w:val="0034532E"/>
    <w:rsid w:val="0034746D"/>
    <w:rsid w:val="00352783"/>
    <w:rsid w:val="003A6854"/>
    <w:rsid w:val="003B1823"/>
    <w:rsid w:val="003B50F4"/>
    <w:rsid w:val="003E7133"/>
    <w:rsid w:val="003F6F51"/>
    <w:rsid w:val="003F78DC"/>
    <w:rsid w:val="00426D67"/>
    <w:rsid w:val="0048447B"/>
    <w:rsid w:val="00485DDE"/>
    <w:rsid w:val="004A7F38"/>
    <w:rsid w:val="004B2275"/>
    <w:rsid w:val="004B6FA8"/>
    <w:rsid w:val="005153C0"/>
    <w:rsid w:val="00517313"/>
    <w:rsid w:val="00556EC5"/>
    <w:rsid w:val="00567769"/>
    <w:rsid w:val="00582B47"/>
    <w:rsid w:val="00583B95"/>
    <w:rsid w:val="005938F0"/>
    <w:rsid w:val="005C5DD6"/>
    <w:rsid w:val="005C673C"/>
    <w:rsid w:val="005D108E"/>
    <w:rsid w:val="005D1254"/>
    <w:rsid w:val="005D5A13"/>
    <w:rsid w:val="00600175"/>
    <w:rsid w:val="00627AC6"/>
    <w:rsid w:val="00631B6C"/>
    <w:rsid w:val="00637948"/>
    <w:rsid w:val="006A3EDE"/>
    <w:rsid w:val="006A5F94"/>
    <w:rsid w:val="006E4B2D"/>
    <w:rsid w:val="006F2EEF"/>
    <w:rsid w:val="007027FC"/>
    <w:rsid w:val="007049DE"/>
    <w:rsid w:val="007103F3"/>
    <w:rsid w:val="007313F2"/>
    <w:rsid w:val="00751990"/>
    <w:rsid w:val="00766C20"/>
    <w:rsid w:val="00784BD6"/>
    <w:rsid w:val="007A5719"/>
    <w:rsid w:val="007D7CC8"/>
    <w:rsid w:val="007E740E"/>
    <w:rsid w:val="008340BB"/>
    <w:rsid w:val="00883D9E"/>
    <w:rsid w:val="008A1127"/>
    <w:rsid w:val="008A5736"/>
    <w:rsid w:val="008B2D9D"/>
    <w:rsid w:val="008F0A82"/>
    <w:rsid w:val="009070FD"/>
    <w:rsid w:val="009308F0"/>
    <w:rsid w:val="00973791"/>
    <w:rsid w:val="00973ABD"/>
    <w:rsid w:val="009D7726"/>
    <w:rsid w:val="009E26FC"/>
    <w:rsid w:val="009F4D2B"/>
    <w:rsid w:val="00A216B8"/>
    <w:rsid w:val="00A22CFF"/>
    <w:rsid w:val="00A4034A"/>
    <w:rsid w:val="00A40711"/>
    <w:rsid w:val="00A710C1"/>
    <w:rsid w:val="00A71E3A"/>
    <w:rsid w:val="00B321E9"/>
    <w:rsid w:val="00B3541E"/>
    <w:rsid w:val="00B568E6"/>
    <w:rsid w:val="00B84F37"/>
    <w:rsid w:val="00B85CBB"/>
    <w:rsid w:val="00BA1745"/>
    <w:rsid w:val="00BA24E3"/>
    <w:rsid w:val="00BA43A5"/>
    <w:rsid w:val="00BA46D1"/>
    <w:rsid w:val="00BD4231"/>
    <w:rsid w:val="00BE3EC9"/>
    <w:rsid w:val="00C0118C"/>
    <w:rsid w:val="00C3286E"/>
    <w:rsid w:val="00C40D43"/>
    <w:rsid w:val="00C6036F"/>
    <w:rsid w:val="00C654BC"/>
    <w:rsid w:val="00C65E78"/>
    <w:rsid w:val="00C73C54"/>
    <w:rsid w:val="00CC34E5"/>
    <w:rsid w:val="00CC540F"/>
    <w:rsid w:val="00CF05FB"/>
    <w:rsid w:val="00D22BE7"/>
    <w:rsid w:val="00D747B0"/>
    <w:rsid w:val="00DA3F64"/>
    <w:rsid w:val="00DA7867"/>
    <w:rsid w:val="00DB0D75"/>
    <w:rsid w:val="00DB70A8"/>
    <w:rsid w:val="00DC5ECD"/>
    <w:rsid w:val="00DC79F4"/>
    <w:rsid w:val="00DC7EC5"/>
    <w:rsid w:val="00DD5DA9"/>
    <w:rsid w:val="00E24678"/>
    <w:rsid w:val="00E37A7A"/>
    <w:rsid w:val="00E422D2"/>
    <w:rsid w:val="00E64058"/>
    <w:rsid w:val="00F15E7F"/>
    <w:rsid w:val="00F3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8"/>
        <w:szCs w:val="28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7A7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E37A7A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2C4542"/>
    <w:pPr>
      <w:ind w:left="720"/>
      <w:contextualSpacing/>
    </w:pPr>
  </w:style>
  <w:style w:type="table" w:styleId="a4">
    <w:name w:val="Table Grid"/>
    <w:basedOn w:val="a1"/>
    <w:uiPriority w:val="39"/>
    <w:rsid w:val="002C4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637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1029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staboulou</cp:lastModifiedBy>
  <cp:revision>100</cp:revision>
  <cp:lastPrinted>2023-06-29T08:12:00Z</cp:lastPrinted>
  <dcterms:created xsi:type="dcterms:W3CDTF">2018-12-25T16:03:00Z</dcterms:created>
  <dcterms:modified xsi:type="dcterms:W3CDTF">2023-06-29T10:37:00Z</dcterms:modified>
</cp:coreProperties>
</file>